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502DDB">
        <w:rPr>
          <w:b/>
          <w:caps/>
          <w:sz w:val="24"/>
          <w:szCs w:val="24"/>
        </w:rPr>
        <w:t>01/</w:t>
      </w:r>
      <w:r>
        <w:rPr>
          <w:b/>
          <w:caps/>
          <w:sz w:val="24"/>
          <w:szCs w:val="24"/>
        </w:rPr>
        <w:t>25-</w:t>
      </w:r>
      <w:r w:rsidR="00647DF5">
        <w:rPr>
          <w:b/>
          <w:caps/>
          <w:sz w:val="24"/>
          <w:szCs w:val="24"/>
        </w:rPr>
        <w:t>15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502DDB">
        <w:rPr>
          <w:b/>
          <w:sz w:val="24"/>
          <w:szCs w:val="24"/>
        </w:rPr>
        <w:t>1</w:t>
      </w:r>
      <w:r w:rsidR="00D76719">
        <w:rPr>
          <w:b/>
          <w:sz w:val="24"/>
          <w:szCs w:val="24"/>
        </w:rPr>
        <w:t>6</w:t>
      </w:r>
      <w:r w:rsidR="00CB6680">
        <w:rPr>
          <w:b/>
          <w:sz w:val="24"/>
          <w:szCs w:val="24"/>
        </w:rPr>
        <w:t xml:space="preserve"> </w:t>
      </w:r>
      <w:r w:rsidR="00502DDB">
        <w:rPr>
          <w:b/>
          <w:sz w:val="24"/>
          <w:szCs w:val="24"/>
        </w:rPr>
        <w:t>янва</w:t>
      </w:r>
      <w:r w:rsidR="00FA210A">
        <w:rPr>
          <w:b/>
          <w:sz w:val="24"/>
          <w:szCs w:val="24"/>
        </w:rPr>
        <w:t>ря</w:t>
      </w:r>
      <w:r w:rsidR="006D07BC" w:rsidRPr="005574D7">
        <w:rPr>
          <w:b/>
          <w:sz w:val="24"/>
          <w:szCs w:val="24"/>
        </w:rPr>
        <w:t xml:space="preserve"> 201</w:t>
      </w:r>
      <w:r w:rsidR="00502DDB">
        <w:rPr>
          <w:b/>
          <w:sz w:val="24"/>
          <w:szCs w:val="24"/>
        </w:rPr>
        <w:t>9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:rsidR="00D400A0" w:rsidRDefault="00D400A0">
      <w:pPr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D24256">
      <w:pPr>
        <w:jc w:val="center"/>
      </w:pPr>
      <w:r>
        <w:rPr>
          <w:b/>
          <w:sz w:val="24"/>
          <w:szCs w:val="24"/>
        </w:rPr>
        <w:t>П.Ю.Н.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502DDB" w:rsidRPr="005B528E" w:rsidRDefault="00502DDB" w:rsidP="00502DDB">
      <w:pPr>
        <w:ind w:firstLine="680"/>
        <w:jc w:val="both"/>
        <w:rPr>
          <w:sz w:val="24"/>
          <w:szCs w:val="24"/>
        </w:rPr>
      </w:pPr>
      <w:bookmarkStart w:id="0" w:name="_Hlk536610596"/>
      <w:r w:rsidRPr="005B528E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Start w:id="1" w:name="_Hlk536610482"/>
      <w:r w:rsidRPr="005B528E">
        <w:rPr>
          <w:sz w:val="24"/>
          <w:szCs w:val="24"/>
        </w:rPr>
        <w:t xml:space="preserve">Галоганов А.П., </w:t>
      </w:r>
      <w:proofErr w:type="spellStart"/>
      <w:r w:rsidRPr="005B528E">
        <w:rPr>
          <w:sz w:val="24"/>
          <w:szCs w:val="24"/>
        </w:rPr>
        <w:t>Грицук</w:t>
      </w:r>
      <w:proofErr w:type="spellEnd"/>
      <w:r w:rsidRPr="005B528E">
        <w:rPr>
          <w:sz w:val="24"/>
          <w:szCs w:val="24"/>
        </w:rPr>
        <w:t xml:space="preserve"> И.П., Лукин А.В., Павлухин А.А.,</w:t>
      </w:r>
      <w:r>
        <w:rPr>
          <w:sz w:val="24"/>
          <w:szCs w:val="24"/>
        </w:rPr>
        <w:t xml:space="preserve"> Пепеляев С.Г.,</w:t>
      </w:r>
      <w:r w:rsidRPr="005B528E">
        <w:rPr>
          <w:sz w:val="24"/>
          <w:szCs w:val="24"/>
        </w:rPr>
        <w:t xml:space="preserve"> Сизова В.А., </w:t>
      </w:r>
      <w:r>
        <w:rPr>
          <w:sz w:val="24"/>
          <w:szCs w:val="24"/>
        </w:rPr>
        <w:t xml:space="preserve">Царьков П.В., </w:t>
      </w:r>
      <w:r w:rsidRPr="005B528E">
        <w:rPr>
          <w:sz w:val="24"/>
          <w:szCs w:val="24"/>
        </w:rPr>
        <w:t>Шамшурин Б.А.,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</w:t>
      </w:r>
      <w:r w:rsidRPr="005B528E">
        <w:rPr>
          <w:sz w:val="24"/>
          <w:szCs w:val="24"/>
        </w:rPr>
        <w:t xml:space="preserve"> Юрлов П.П., </w:t>
      </w:r>
      <w:proofErr w:type="spellStart"/>
      <w:r w:rsidRPr="005B528E">
        <w:rPr>
          <w:sz w:val="24"/>
          <w:szCs w:val="24"/>
        </w:rPr>
        <w:t>Яртых</w:t>
      </w:r>
      <w:proofErr w:type="spellEnd"/>
      <w:r w:rsidRPr="005B528E">
        <w:rPr>
          <w:sz w:val="24"/>
          <w:szCs w:val="24"/>
        </w:rPr>
        <w:t xml:space="preserve"> И.С., при участии члена Совета – Секретаря Орлова А.А.</w:t>
      </w:r>
      <w:bookmarkEnd w:id="1"/>
    </w:p>
    <w:bookmarkEnd w:id="0"/>
    <w:p w:rsidR="00D76719" w:rsidRDefault="00D76719" w:rsidP="00D7671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D400A0" w:rsidRDefault="00FA210A" w:rsidP="00FA210A">
      <w:pPr>
        <w:ind w:firstLine="708"/>
        <w:jc w:val="both"/>
      </w:pPr>
      <w:r w:rsidRPr="001C6B2A">
        <w:rPr>
          <w:sz w:val="24"/>
          <w:szCs w:val="24"/>
        </w:rPr>
        <w:t>Совет</w:t>
      </w:r>
      <w:r w:rsidR="00502DDB">
        <w:rPr>
          <w:sz w:val="24"/>
          <w:szCs w:val="24"/>
        </w:rPr>
        <w:t xml:space="preserve">, </w:t>
      </w:r>
      <w:r w:rsidR="00647DF5">
        <w:rPr>
          <w:sz w:val="24"/>
          <w:szCs w:val="24"/>
        </w:rPr>
        <w:t>при участии адвоката П</w:t>
      </w:r>
      <w:r w:rsidR="00D24256">
        <w:rPr>
          <w:sz w:val="24"/>
          <w:szCs w:val="24"/>
        </w:rPr>
        <w:t>.</w:t>
      </w:r>
      <w:r w:rsidR="00647DF5">
        <w:rPr>
          <w:sz w:val="24"/>
          <w:szCs w:val="24"/>
        </w:rPr>
        <w:t xml:space="preserve">Ю.Н.,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647DF5">
        <w:rPr>
          <w:sz w:val="24"/>
          <w:szCs w:val="24"/>
        </w:rPr>
        <w:t>П</w:t>
      </w:r>
      <w:r w:rsidR="00D24256">
        <w:rPr>
          <w:sz w:val="24"/>
          <w:szCs w:val="24"/>
        </w:rPr>
        <w:t>.</w:t>
      </w:r>
      <w:r w:rsidR="00647DF5">
        <w:rPr>
          <w:sz w:val="24"/>
          <w:szCs w:val="24"/>
        </w:rPr>
        <w:t>Ю.Н</w:t>
      </w:r>
      <w:r w:rsidR="00502DDB">
        <w:rPr>
          <w:sz w:val="24"/>
          <w:szCs w:val="24"/>
        </w:rPr>
        <w:t>.</w:t>
      </w:r>
      <w:r w:rsidR="007F262E">
        <w:rPr>
          <w:sz w:val="24"/>
          <w:szCs w:val="24"/>
        </w:rPr>
        <w:t>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A0722" w:rsidRPr="00647DF5" w:rsidRDefault="00DA0722" w:rsidP="00910619">
      <w:pPr>
        <w:ind w:firstLine="708"/>
        <w:jc w:val="both"/>
        <w:rPr>
          <w:sz w:val="24"/>
          <w:szCs w:val="24"/>
        </w:rPr>
      </w:pPr>
    </w:p>
    <w:p w:rsidR="00F22650" w:rsidRPr="003B0700" w:rsidRDefault="00647DF5" w:rsidP="00D76719">
      <w:pPr>
        <w:ind w:firstLine="708"/>
        <w:jc w:val="both"/>
        <w:rPr>
          <w:sz w:val="24"/>
          <w:szCs w:val="24"/>
        </w:rPr>
      </w:pPr>
      <w:r w:rsidRPr="00647DF5">
        <w:rPr>
          <w:sz w:val="24"/>
          <w:szCs w:val="24"/>
        </w:rPr>
        <w:t xml:space="preserve">В Адвокатскую палату Московской области   5.11.2018 г. поступило </w:t>
      </w:r>
      <w:bookmarkStart w:id="2" w:name="_Hlk511817132"/>
      <w:r w:rsidRPr="00647DF5">
        <w:rPr>
          <w:sz w:val="24"/>
          <w:szCs w:val="24"/>
        </w:rPr>
        <w:t>представление заместителя начальника Управления Министерства юстиции Российской Федерации</w:t>
      </w:r>
      <w:bookmarkEnd w:id="2"/>
      <w:r w:rsidRPr="00647DF5">
        <w:rPr>
          <w:sz w:val="24"/>
          <w:szCs w:val="24"/>
        </w:rPr>
        <w:t xml:space="preserve"> Плехова К.Ю., в отношении адвоката </w:t>
      </w:r>
      <w:r w:rsidR="00D24256">
        <w:rPr>
          <w:sz w:val="24"/>
          <w:szCs w:val="24"/>
        </w:rPr>
        <w:t>П.Ю.Н.</w:t>
      </w:r>
      <w:r w:rsidRPr="00647DF5">
        <w:rPr>
          <w:sz w:val="24"/>
          <w:szCs w:val="24"/>
          <w:shd w:val="clear" w:color="auto" w:fill="FFFFFF"/>
        </w:rPr>
        <w:t xml:space="preserve">, </w:t>
      </w:r>
      <w:r w:rsidRPr="00647DF5">
        <w:rPr>
          <w:sz w:val="24"/>
          <w:szCs w:val="24"/>
        </w:rPr>
        <w:t xml:space="preserve">имеющего регистрационный номер </w:t>
      </w:r>
      <w:r w:rsidR="00D24256">
        <w:rPr>
          <w:sz w:val="24"/>
          <w:szCs w:val="24"/>
        </w:rPr>
        <w:t>…..</w:t>
      </w:r>
      <w:r w:rsidRPr="00647DF5">
        <w:rPr>
          <w:sz w:val="24"/>
          <w:szCs w:val="24"/>
        </w:rPr>
        <w:t xml:space="preserve"> в реестре адвокатов Московской области, избранная </w:t>
      </w:r>
      <w:r w:rsidRPr="003B0700">
        <w:rPr>
          <w:sz w:val="24"/>
          <w:szCs w:val="24"/>
        </w:rPr>
        <w:t xml:space="preserve">форма адвокатского образования – </w:t>
      </w:r>
      <w:r w:rsidR="00D24256">
        <w:rPr>
          <w:sz w:val="24"/>
          <w:szCs w:val="24"/>
        </w:rPr>
        <w:t>…..</w:t>
      </w:r>
    </w:p>
    <w:p w:rsidR="003B0700" w:rsidRPr="003B0700" w:rsidRDefault="003B0700" w:rsidP="00D76719">
      <w:pPr>
        <w:ind w:firstLine="708"/>
        <w:jc w:val="both"/>
        <w:rPr>
          <w:sz w:val="24"/>
          <w:szCs w:val="24"/>
        </w:rPr>
      </w:pPr>
      <w:r w:rsidRPr="003B0700">
        <w:rPr>
          <w:sz w:val="24"/>
          <w:szCs w:val="24"/>
        </w:rPr>
        <w:t>В представлении сообщается, что в УМЮ РФ по МО поступило обращение Я</w:t>
      </w:r>
      <w:r w:rsidR="00D24256">
        <w:rPr>
          <w:sz w:val="24"/>
          <w:szCs w:val="24"/>
        </w:rPr>
        <w:t>.</w:t>
      </w:r>
      <w:r w:rsidRPr="003B0700">
        <w:rPr>
          <w:sz w:val="24"/>
          <w:szCs w:val="24"/>
        </w:rPr>
        <w:t>К.А. в отношении которого 03.12.2015 г. был проведён дополнительный допрос. В протоколе указано, что при допросе присутствовал адвокат П</w:t>
      </w:r>
      <w:r w:rsidR="00D24256">
        <w:rPr>
          <w:sz w:val="24"/>
          <w:szCs w:val="24"/>
        </w:rPr>
        <w:t>.</w:t>
      </w:r>
      <w:r w:rsidRPr="003B0700">
        <w:rPr>
          <w:sz w:val="24"/>
          <w:szCs w:val="24"/>
        </w:rPr>
        <w:t>Ю.Н. Однако, фактически адвокат отсутствовал, подписи следователем сфальсифицированы. Спустя три года 20.08.2018 г. адвокат выступил на стороне обвинения и дал против Я</w:t>
      </w:r>
      <w:r w:rsidR="00D24256">
        <w:rPr>
          <w:sz w:val="24"/>
          <w:szCs w:val="24"/>
        </w:rPr>
        <w:t>.</w:t>
      </w:r>
      <w:r w:rsidRPr="003B0700">
        <w:rPr>
          <w:sz w:val="24"/>
          <w:szCs w:val="24"/>
        </w:rPr>
        <w:t>К.А. показания в суде.</w:t>
      </w:r>
    </w:p>
    <w:p w:rsidR="006D07BC" w:rsidRPr="005F0EBD" w:rsidRDefault="00647DF5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</w:t>
      </w:r>
      <w:r w:rsidR="00502DDB" w:rsidRPr="00DE4F3E">
        <w:rPr>
          <w:sz w:val="24"/>
          <w:szCs w:val="24"/>
        </w:rPr>
        <w:t>.11</w:t>
      </w:r>
      <w:r w:rsidR="006D07BC" w:rsidRPr="00DE4F3E">
        <w:rPr>
          <w:sz w:val="24"/>
          <w:szCs w:val="24"/>
        </w:rPr>
        <w:t>.2018 г. распоряжением</w:t>
      </w:r>
      <w:r w:rsidR="006D07BC" w:rsidRPr="00CB6680">
        <w:rPr>
          <w:sz w:val="24"/>
          <w:szCs w:val="24"/>
        </w:rPr>
        <w:t xml:space="preserve"> </w:t>
      </w:r>
      <w:r w:rsidR="00502DDB" w:rsidRPr="00502DDB">
        <w:rPr>
          <w:sz w:val="24"/>
          <w:szCs w:val="24"/>
        </w:rPr>
        <w:t>Президента Адвокатской палаты Московской области</w:t>
      </w:r>
      <w:r w:rsidR="00502DDB">
        <w:rPr>
          <w:sz w:val="24"/>
          <w:szCs w:val="24"/>
        </w:rPr>
        <w:t xml:space="preserve"> было возбуждено дисциплинарное производство.</w:t>
      </w:r>
      <w:r w:rsidR="006D07BC" w:rsidRPr="005F0EBD">
        <w:rPr>
          <w:sz w:val="24"/>
          <w:szCs w:val="24"/>
        </w:rPr>
        <w:t xml:space="preserve">  </w:t>
      </w:r>
    </w:p>
    <w:p w:rsidR="006D07BC" w:rsidRPr="003B0700" w:rsidRDefault="006D07BC" w:rsidP="006D07BC">
      <w:pPr>
        <w:ind w:firstLine="708"/>
        <w:jc w:val="both"/>
        <w:rPr>
          <w:sz w:val="24"/>
          <w:szCs w:val="24"/>
        </w:rPr>
      </w:pPr>
      <w:r w:rsidRPr="003B0700">
        <w:rPr>
          <w:sz w:val="24"/>
          <w:szCs w:val="24"/>
        </w:rPr>
        <w:t xml:space="preserve">Квалификационная комиссия </w:t>
      </w:r>
      <w:r w:rsidR="00547942" w:rsidRPr="003B0700">
        <w:rPr>
          <w:sz w:val="24"/>
          <w:szCs w:val="24"/>
        </w:rPr>
        <w:t>24</w:t>
      </w:r>
      <w:r w:rsidR="00D76719" w:rsidRPr="003B0700">
        <w:rPr>
          <w:sz w:val="24"/>
          <w:szCs w:val="24"/>
        </w:rPr>
        <w:t>.1</w:t>
      </w:r>
      <w:r w:rsidR="00547942" w:rsidRPr="003B0700">
        <w:rPr>
          <w:sz w:val="24"/>
          <w:szCs w:val="24"/>
        </w:rPr>
        <w:t>2</w:t>
      </w:r>
      <w:r w:rsidRPr="003B0700">
        <w:rPr>
          <w:sz w:val="24"/>
          <w:szCs w:val="24"/>
        </w:rPr>
        <w:t xml:space="preserve">.2018 г. дала </w:t>
      </w:r>
      <w:r w:rsidR="006155F8" w:rsidRPr="003B0700">
        <w:rPr>
          <w:sz w:val="24"/>
          <w:szCs w:val="24"/>
        </w:rPr>
        <w:t xml:space="preserve">заключение </w:t>
      </w:r>
      <w:r w:rsidR="003B0700" w:rsidRPr="003B0700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D24256">
        <w:rPr>
          <w:sz w:val="24"/>
          <w:szCs w:val="24"/>
        </w:rPr>
        <w:t>П.Ю.Н.</w:t>
      </w:r>
      <w:r w:rsidR="003B0700" w:rsidRPr="003B0700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адвоката.</w:t>
      </w:r>
      <w:r w:rsidR="00547942" w:rsidRPr="003B0700">
        <w:rPr>
          <w:sz w:val="24"/>
          <w:szCs w:val="24"/>
        </w:rPr>
        <w:tab/>
      </w:r>
    </w:p>
    <w:p w:rsidR="000031FD" w:rsidRPr="006D07B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522B68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3B0700">
        <w:rPr>
          <w:sz w:val="24"/>
          <w:szCs w:val="24"/>
          <w:lang w:eastAsia="en-US"/>
        </w:rPr>
        <w:t xml:space="preserve"> заслушав устные пояснения адвоката,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:rsidR="003B0700" w:rsidRDefault="009A07AF" w:rsidP="003B0700">
      <w:pPr>
        <w:ind w:firstLine="708"/>
        <w:jc w:val="both"/>
        <w:rPr>
          <w:sz w:val="24"/>
          <w:szCs w:val="24"/>
        </w:rPr>
      </w:pPr>
      <w:r w:rsidRPr="00F22650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EE5ECC" w:rsidRPr="00F22650">
        <w:rPr>
          <w:sz w:val="24"/>
          <w:szCs w:val="24"/>
        </w:rPr>
        <w:t xml:space="preserve"> </w:t>
      </w:r>
      <w:r w:rsidR="003B0700">
        <w:rPr>
          <w:sz w:val="24"/>
          <w:szCs w:val="24"/>
        </w:rPr>
        <w:t>с</w:t>
      </w:r>
      <w:r w:rsidR="003B0700" w:rsidRPr="003B0700">
        <w:rPr>
          <w:sz w:val="24"/>
          <w:szCs w:val="24"/>
        </w:rPr>
        <w:t>огласно ст</w:t>
      </w:r>
      <w:r w:rsidR="003B0700">
        <w:rPr>
          <w:sz w:val="24"/>
          <w:szCs w:val="24"/>
        </w:rPr>
        <w:t xml:space="preserve">. </w:t>
      </w:r>
      <w:r w:rsidR="003B0700" w:rsidRPr="003B0700">
        <w:rPr>
          <w:sz w:val="24"/>
          <w:szCs w:val="24"/>
        </w:rPr>
        <w:t>8 ФЗ «Об адвокатской деятельности и адвокатуре в РФ» и ст.</w:t>
      </w:r>
      <w:r w:rsidR="003B0700">
        <w:rPr>
          <w:sz w:val="24"/>
          <w:szCs w:val="24"/>
        </w:rPr>
        <w:t xml:space="preserve"> </w:t>
      </w:r>
      <w:r w:rsidR="003B0700" w:rsidRPr="003B0700">
        <w:rPr>
          <w:sz w:val="24"/>
          <w:szCs w:val="24"/>
        </w:rPr>
        <w:t xml:space="preserve">6 </w:t>
      </w:r>
      <w:r w:rsidR="003B0700" w:rsidRPr="00F57917">
        <w:rPr>
          <w:sz w:val="24"/>
          <w:szCs w:val="24"/>
          <w:lang w:eastAsia="en-US"/>
        </w:rPr>
        <w:t>Кодекса профессиональной этики адвоката</w:t>
      </w:r>
      <w:r w:rsidR="003B0700" w:rsidRPr="003B0700">
        <w:rPr>
          <w:sz w:val="24"/>
          <w:szCs w:val="24"/>
        </w:rPr>
        <w:t>, регулирующи</w:t>
      </w:r>
      <w:r w:rsidR="003B0700">
        <w:rPr>
          <w:sz w:val="24"/>
          <w:szCs w:val="24"/>
        </w:rPr>
        <w:t>м</w:t>
      </w:r>
      <w:r w:rsidR="003B0700" w:rsidRPr="003B0700">
        <w:rPr>
          <w:sz w:val="24"/>
          <w:szCs w:val="24"/>
        </w:rPr>
        <w:t xml:space="preserve"> вопросы соблюдения адвокатской тайны, адвокат не вправе давать свидетельские показания об обстоятельствах, которые стали ему известны в связи с исполнением профессиональных обязанностей. В п.</w:t>
      </w:r>
      <w:r w:rsidR="003B0700">
        <w:rPr>
          <w:sz w:val="24"/>
          <w:szCs w:val="24"/>
        </w:rPr>
        <w:t xml:space="preserve"> </w:t>
      </w:r>
      <w:r w:rsidR="003B0700" w:rsidRPr="003B0700">
        <w:rPr>
          <w:sz w:val="24"/>
          <w:szCs w:val="24"/>
        </w:rPr>
        <w:t>2 ст. 8 ФЗ «Об адвокатской деятельности и адвокатуре в РФ» закреплена запрещающая норма, в соответствии с которой адвокат не может быть вызван и допрошен в качестве свидетеля об обстоятельствах, ставших ему известными в связи обращением к нему за юридической помощью и в связи с её оказанием.</w:t>
      </w:r>
    </w:p>
    <w:p w:rsidR="00F22650" w:rsidRPr="003B0700" w:rsidRDefault="003B0700" w:rsidP="003B0700">
      <w:pPr>
        <w:ind w:firstLine="708"/>
        <w:jc w:val="both"/>
        <w:rPr>
          <w:sz w:val="24"/>
          <w:szCs w:val="24"/>
        </w:rPr>
      </w:pPr>
      <w:r w:rsidRPr="003B0700">
        <w:rPr>
          <w:sz w:val="24"/>
          <w:szCs w:val="24"/>
        </w:rPr>
        <w:t xml:space="preserve">Запрет на допрос адвоката в качестве свидетеля не может рассматриваться как невозможность дать объяснения по обвинению в совершении адвокатом уголовного преступления. Безусловно, что адвокату необходимо учитывать, что объём разглашённых сведений не может превышать необходимый для собственной защиты (п. 4 ст. 6 </w:t>
      </w:r>
      <w:r w:rsidRPr="00F57917">
        <w:rPr>
          <w:sz w:val="24"/>
          <w:szCs w:val="24"/>
          <w:lang w:eastAsia="en-US"/>
        </w:rPr>
        <w:t>Кодекса профессиональной этики адвоката</w:t>
      </w:r>
      <w:r w:rsidRPr="003B0700">
        <w:rPr>
          <w:sz w:val="24"/>
          <w:szCs w:val="24"/>
        </w:rPr>
        <w:t>). Согласно показани</w:t>
      </w:r>
      <w:r>
        <w:rPr>
          <w:sz w:val="24"/>
          <w:szCs w:val="24"/>
        </w:rPr>
        <w:t>ям</w:t>
      </w:r>
      <w:r w:rsidRPr="003B0700">
        <w:rPr>
          <w:sz w:val="24"/>
          <w:szCs w:val="24"/>
        </w:rPr>
        <w:t xml:space="preserve"> адвоката, зафиксированны</w:t>
      </w:r>
      <w:r>
        <w:rPr>
          <w:sz w:val="24"/>
          <w:szCs w:val="24"/>
        </w:rPr>
        <w:t>м</w:t>
      </w:r>
      <w:r w:rsidRPr="003B0700">
        <w:rPr>
          <w:sz w:val="24"/>
          <w:szCs w:val="24"/>
        </w:rPr>
        <w:t xml:space="preserve"> в протоколе судебного заседания от 20.08.2018 г., сведения, сообщённые адвокатом, являются разумно необходимыми для обоснования своей позиции.</w:t>
      </w:r>
    </w:p>
    <w:p w:rsidR="00E73BEC" w:rsidRDefault="00E73BEC" w:rsidP="00F22650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lastRenderedPageBreak/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3B0700">
        <w:rPr>
          <w:color w:val="000000"/>
          <w:sz w:val="24"/>
          <w:szCs w:val="24"/>
        </w:rPr>
        <w:t>П</w:t>
      </w:r>
      <w:r w:rsidR="00D24256">
        <w:rPr>
          <w:color w:val="000000"/>
          <w:sz w:val="24"/>
          <w:szCs w:val="24"/>
        </w:rPr>
        <w:t>.</w:t>
      </w:r>
      <w:r w:rsidR="003B0700">
        <w:rPr>
          <w:color w:val="000000"/>
          <w:sz w:val="24"/>
          <w:szCs w:val="24"/>
        </w:rPr>
        <w:t>Ю.Н.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8C513B" w:rsidRDefault="00F57917" w:rsidP="00DE4F3E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3B0700" w:rsidRPr="00622E69" w:rsidRDefault="003B0700" w:rsidP="00DE4F3E">
      <w:pPr>
        <w:ind w:firstLine="708"/>
        <w:jc w:val="both"/>
        <w:rPr>
          <w:color w:val="000000"/>
          <w:sz w:val="24"/>
          <w:szCs w:val="24"/>
        </w:rPr>
      </w:pPr>
    </w:p>
    <w:p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3B0700" w:rsidRDefault="003B0700" w:rsidP="00E63A6D">
      <w:pPr>
        <w:ind w:left="3545" w:firstLine="709"/>
        <w:rPr>
          <w:b/>
          <w:sz w:val="24"/>
          <w:szCs w:val="24"/>
        </w:rPr>
      </w:pPr>
    </w:p>
    <w:p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D24256">
        <w:rPr>
          <w:sz w:val="24"/>
          <w:szCs w:val="24"/>
        </w:rPr>
        <w:t>П.Ю.Н.</w:t>
      </w:r>
      <w:r w:rsidR="003B0700" w:rsidRPr="00647DF5">
        <w:rPr>
          <w:sz w:val="24"/>
          <w:szCs w:val="24"/>
          <w:shd w:val="clear" w:color="auto" w:fill="FFFFFF"/>
        </w:rPr>
        <w:t xml:space="preserve">, </w:t>
      </w:r>
      <w:r w:rsidR="003B0700" w:rsidRPr="00647DF5">
        <w:rPr>
          <w:sz w:val="24"/>
          <w:szCs w:val="24"/>
        </w:rPr>
        <w:t xml:space="preserve">имеющего регистрационный номер </w:t>
      </w:r>
      <w:bookmarkStart w:id="3" w:name="_GoBack"/>
      <w:bookmarkEnd w:id="3"/>
      <w:r w:rsidR="00D24256">
        <w:rPr>
          <w:sz w:val="24"/>
          <w:szCs w:val="24"/>
        </w:rPr>
        <w:t>…..</w:t>
      </w:r>
      <w:r w:rsidR="007F262E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DE4F3E">
        <w:rPr>
          <w:sz w:val="24"/>
          <w:szCs w:val="24"/>
        </w:rPr>
        <w:t>.</w:t>
      </w:r>
    </w:p>
    <w:p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:rsidR="00D400A0" w:rsidRPr="00F57917" w:rsidRDefault="00E63A6D" w:rsidP="00295214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>
        <w:rPr>
          <w:sz w:val="24"/>
          <w:szCs w:val="24"/>
        </w:rPr>
        <w:t xml:space="preserve">          Галоганов А.П.</w:t>
      </w:r>
    </w:p>
    <w:sectPr w:rsidR="00D400A0" w:rsidRPr="00F57917" w:rsidSect="005A54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7A1" w:rsidRDefault="000277A1" w:rsidP="005F0EBD">
      <w:r>
        <w:separator/>
      </w:r>
    </w:p>
  </w:endnote>
  <w:endnote w:type="continuationSeparator" w:id="0">
    <w:p w:rsidR="000277A1" w:rsidRDefault="000277A1" w:rsidP="005F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480877"/>
    </w:sdtPr>
    <w:sdtContent>
      <w:p w:rsidR="005F0EBD" w:rsidRDefault="005A54DC">
        <w:pPr>
          <w:pStyle w:val="afb"/>
          <w:jc w:val="right"/>
        </w:pPr>
        <w:r>
          <w:fldChar w:fldCharType="begin"/>
        </w:r>
        <w:r w:rsidR="005F0EBD">
          <w:instrText>PAGE   \* MERGEFORMAT</w:instrText>
        </w:r>
        <w:r>
          <w:fldChar w:fldCharType="separate"/>
        </w:r>
        <w:r w:rsidR="00D24256">
          <w:rPr>
            <w:noProof/>
          </w:rPr>
          <w:t>3</w:t>
        </w:r>
        <w:r>
          <w:fldChar w:fldCharType="end"/>
        </w:r>
      </w:p>
    </w:sdtContent>
  </w:sdt>
  <w:p w:rsidR="005F0EBD" w:rsidRDefault="005F0EBD">
    <w:pPr>
      <w:pStyle w:val="a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7A1" w:rsidRDefault="000277A1" w:rsidP="005F0EBD">
      <w:r>
        <w:separator/>
      </w:r>
    </w:p>
  </w:footnote>
  <w:footnote w:type="continuationSeparator" w:id="0">
    <w:p w:rsidR="000277A1" w:rsidRDefault="000277A1" w:rsidP="005F0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0A0"/>
    <w:rsid w:val="000031FD"/>
    <w:rsid w:val="00014A54"/>
    <w:rsid w:val="00021B79"/>
    <w:rsid w:val="000277A1"/>
    <w:rsid w:val="000514CF"/>
    <w:rsid w:val="00130EB5"/>
    <w:rsid w:val="001D1E34"/>
    <w:rsid w:val="00226DB5"/>
    <w:rsid w:val="00295214"/>
    <w:rsid w:val="002A79B5"/>
    <w:rsid w:val="002E4ECE"/>
    <w:rsid w:val="003274CC"/>
    <w:rsid w:val="003B0700"/>
    <w:rsid w:val="003F7AFA"/>
    <w:rsid w:val="004D496F"/>
    <w:rsid w:val="00502DDB"/>
    <w:rsid w:val="00547942"/>
    <w:rsid w:val="005A54DC"/>
    <w:rsid w:val="005D76ED"/>
    <w:rsid w:val="005F0EBD"/>
    <w:rsid w:val="006155F8"/>
    <w:rsid w:val="00622E69"/>
    <w:rsid w:val="00647DF5"/>
    <w:rsid w:val="006D07BC"/>
    <w:rsid w:val="007261B4"/>
    <w:rsid w:val="00746F34"/>
    <w:rsid w:val="007B0B3B"/>
    <w:rsid w:val="007E4E85"/>
    <w:rsid w:val="007F262E"/>
    <w:rsid w:val="008469A7"/>
    <w:rsid w:val="008C513B"/>
    <w:rsid w:val="00910619"/>
    <w:rsid w:val="00913DA8"/>
    <w:rsid w:val="00941FAF"/>
    <w:rsid w:val="009A07AF"/>
    <w:rsid w:val="00A23C32"/>
    <w:rsid w:val="00AF6752"/>
    <w:rsid w:val="00B0740E"/>
    <w:rsid w:val="00B16DD2"/>
    <w:rsid w:val="00B33D9D"/>
    <w:rsid w:val="00BE77C7"/>
    <w:rsid w:val="00CB6680"/>
    <w:rsid w:val="00D24256"/>
    <w:rsid w:val="00D3053C"/>
    <w:rsid w:val="00D400A0"/>
    <w:rsid w:val="00D76719"/>
    <w:rsid w:val="00DA0562"/>
    <w:rsid w:val="00DA0722"/>
    <w:rsid w:val="00DE4F3E"/>
    <w:rsid w:val="00E02AF5"/>
    <w:rsid w:val="00E42BC0"/>
    <w:rsid w:val="00E63A6D"/>
    <w:rsid w:val="00E73BEC"/>
    <w:rsid w:val="00E81ECF"/>
    <w:rsid w:val="00EB2999"/>
    <w:rsid w:val="00EE5ECC"/>
    <w:rsid w:val="00F22650"/>
    <w:rsid w:val="00F57917"/>
    <w:rsid w:val="00F91E0F"/>
    <w:rsid w:val="00FA210A"/>
    <w:rsid w:val="00FE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5A54DC"/>
    <w:rPr>
      <w:rFonts w:cs="Courier New"/>
    </w:rPr>
  </w:style>
  <w:style w:type="character" w:customStyle="1" w:styleId="ListLabel2">
    <w:name w:val="ListLabel 2"/>
    <w:qFormat/>
    <w:rsid w:val="005A54DC"/>
    <w:rPr>
      <w:rFonts w:cs="Courier New"/>
    </w:rPr>
  </w:style>
  <w:style w:type="character" w:customStyle="1" w:styleId="ListLabel3">
    <w:name w:val="ListLabel 3"/>
    <w:qFormat/>
    <w:rsid w:val="005A54DC"/>
    <w:rPr>
      <w:rFonts w:cs="Courier New"/>
    </w:rPr>
  </w:style>
  <w:style w:type="character" w:customStyle="1" w:styleId="ListLabel4">
    <w:name w:val="ListLabel 4"/>
    <w:qFormat/>
    <w:rsid w:val="005A54DC"/>
    <w:rPr>
      <w:rFonts w:cs="Courier New"/>
    </w:rPr>
  </w:style>
  <w:style w:type="character" w:customStyle="1" w:styleId="ListLabel5">
    <w:name w:val="ListLabel 5"/>
    <w:qFormat/>
    <w:rsid w:val="005A54DC"/>
    <w:rPr>
      <w:rFonts w:cs="Courier New"/>
    </w:rPr>
  </w:style>
  <w:style w:type="character" w:customStyle="1" w:styleId="ListLabel6">
    <w:name w:val="ListLabel 6"/>
    <w:qFormat/>
    <w:rsid w:val="005A54DC"/>
    <w:rPr>
      <w:rFonts w:cs="Courier New"/>
    </w:rPr>
  </w:style>
  <w:style w:type="paragraph" w:styleId="ad">
    <w:name w:val="Title"/>
    <w:basedOn w:val="a"/>
    <w:next w:val="ae"/>
    <w:qFormat/>
    <w:rsid w:val="005A54D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5A54DC"/>
    <w:rPr>
      <w:rFonts w:cs="Lucida Sans"/>
    </w:rPr>
  </w:style>
  <w:style w:type="paragraph" w:styleId="af0">
    <w:name w:val="caption"/>
    <w:basedOn w:val="a"/>
    <w:qFormat/>
    <w:rsid w:val="005A54D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5A54DC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43</cp:revision>
  <cp:lastPrinted>2018-10-23T14:26:00Z</cp:lastPrinted>
  <dcterms:created xsi:type="dcterms:W3CDTF">2018-01-25T12:20:00Z</dcterms:created>
  <dcterms:modified xsi:type="dcterms:W3CDTF">2022-04-04T20:40:00Z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